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tblInd w:w="-1104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653949" w:rsidRPr="00186E13" w:rsidTr="002A62DC">
        <w:trPr>
          <w:tblCellSpacing w:w="15" w:type="dxa"/>
        </w:trPr>
        <w:tc>
          <w:tcPr>
            <w:tcW w:w="4971" w:type="pct"/>
            <w:shd w:val="clear" w:color="auto" w:fill="F6F6F6"/>
            <w:vAlign w:val="center"/>
            <w:hideMark/>
          </w:tcPr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Приложение №6. Конспект непосредственно - образовательной деятельности: «Цветочная клумба».</w:t>
            </w:r>
          </w:p>
        </w:tc>
      </w:tr>
    </w:tbl>
    <w:p w:rsidR="00653949" w:rsidRPr="00186E13" w:rsidRDefault="00653949" w:rsidP="00186E1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304" w:type="dxa"/>
        <w:tblCellSpacing w:w="15" w:type="dxa"/>
        <w:tblInd w:w="-1104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304"/>
      </w:tblGrid>
      <w:tr w:rsidR="00653949" w:rsidRPr="00186E13" w:rsidTr="002A62DC">
        <w:trPr>
          <w:tblCellSpacing w:w="15" w:type="dxa"/>
        </w:trPr>
        <w:tc>
          <w:tcPr>
            <w:tcW w:w="11244" w:type="dxa"/>
            <w:shd w:val="clear" w:color="auto" w:fill="F6F6F6"/>
            <w:hideMark/>
          </w:tcPr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"Цветы на клумбе"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(средняя группа)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Познакомить детей со строением цветочных растений (стебель, листья, цветок).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Показать разнообразие цветочных растений, сравнить цветы (иван-чай и бархатцы).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растениям.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Словарная работа: Строение, стебель, иван-чай, бархатцы.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Ход экскурсии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Ребята, сегодня к нам прилетела в гости пчела и прошептала, что на нашей клумбе растут очень красивые цветы. А вы хотели бы их увидеть?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 Да, очень.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Тогда вставайте друг за другом – паровозиком. Я буду паровозом, а вы вагончиками – поедем к нашей клумбе. Как вагоны говорят?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 xml:space="preserve">Дети: </w:t>
            </w:r>
            <w:proofErr w:type="spell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Чух</w:t>
            </w:r>
            <w:proofErr w:type="spell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чух</w:t>
            </w:r>
            <w:proofErr w:type="spell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чух</w:t>
            </w:r>
            <w:proofErr w:type="spell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чух</w:t>
            </w:r>
            <w:proofErr w:type="spell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Вот мы и приехали. А вот и пчелка, она тоже прилетела посмотреть вместе с нами клумбу</w:t>
            </w:r>
            <w:proofErr w:type="gram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Воспитатель обращает внимание детей на клумбу). Вам нравится наша клумба? Почему?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 Очень нравится. Здесь красиво, много цветов, жёлтенькие цветочки, красные.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Ребята, а пчелка мне говорит, что она знает, как называются цветы на клумбе. А вы, знаете? (Ответы детей).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Кто покажет желтые цветы? (Дети показывают на цветы, которые растут ближе к ним).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 Ребята, это – бархатцы их так назвали потому, что цветок очень напоминает бархат такой же нежный. Давайте все вместе скажем, как называется этот цветок?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 Бархатцы (хоровые и индивидуальные ответы).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 xml:space="preserve">Педагог: Посмотрите, а у нас на клумбе растут не только бархатцы, но и другие цветы. Вот </w:t>
            </w:r>
            <w:r w:rsidRPr="00186E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 жёлтые цветы называются ноготки. Они такого же цвета и величины, что и бархатцы. Одни растения на клумбе низкие, а другие высокие, почти с вас ростом. Это Иван-чай. Повторяйте со мной. (Хоровые и индивидуальные ответы).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А сейчас посмотрите вокруг, и скажите, где ещё среди цветов затерялся иван-чай.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(Показывают и повторяют название цветка).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Дети, смотрите, у иван-чая есть стебель, на нем растёт что?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 Листья.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 У бархатцев тоже есть стебель, а на нём листочки. А если мы посмотрим на оба цветка сразу, то увидим, что на верхушке стебля у каждого растения есть цветок. (Рассматривание соцветий). Давайте их понюхаем. </w:t>
            </w:r>
            <w:proofErr w:type="gram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(Дети нюхают соцветия.</w:t>
            </w:r>
            <w:proofErr w:type="gram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Вкусно, ароматно).</w:t>
            </w:r>
            <w:proofErr w:type="gramEnd"/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 А теперь, понюхаем бархатцы. (Дети нюхают.). Одинаково пахнут бархатцы и иван-чай? (Ответы детей).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Ребята, цветы не только украшение нашего двора, но ещё и польза. Перелетая с цветка на цветок, пчёлы собирают мёд. Пчелка говорит, что мёд, который она собирает с цветов тоже разный. И чтобы собрать много мёда, она должна летать очень далеко. Как мы можем помочь пчелке?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 Не ломать и не рвать цветы.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Вот и сейчас пчелка полетела дальше собирать мёд, чтобы зимой ей было что кушать. До свидания, пчелка, спасибо тебе.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 До свидания, пчелка.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Ребята, с какими цветами вы сегодня познакомились? (Ответы детей).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Где растут все цветы? (Ответы детей).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Можно рвать и топтать цветы?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Дети: Нет. Будет некрасиво. Пчелки могут остаться без еды.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Педагог: Наша экскурсия подошла к концу. Поедем на свой участок.</w:t>
            </w:r>
          </w:p>
          <w:p w:rsidR="00653949" w:rsidRPr="00186E13" w:rsidRDefault="00653949" w:rsidP="00186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E13">
              <w:rPr>
                <w:rFonts w:ascii="Times New Roman" w:hAnsi="Times New Roman" w:cs="Times New Roman"/>
                <w:sz w:val="28"/>
                <w:szCs w:val="28"/>
              </w:rPr>
              <w:t>Вставайте друг за другом – паровозиком. Я буду паровозом, а вы вагончиками – поедем к себе на участок.</w:t>
            </w:r>
          </w:p>
        </w:tc>
      </w:tr>
    </w:tbl>
    <w:p w:rsidR="0027765A" w:rsidRPr="00186E13" w:rsidRDefault="0027765A" w:rsidP="00186E13">
      <w:pPr>
        <w:rPr>
          <w:rFonts w:ascii="Times New Roman" w:hAnsi="Times New Roman" w:cs="Times New Roman"/>
          <w:sz w:val="28"/>
          <w:szCs w:val="28"/>
        </w:rPr>
      </w:pPr>
    </w:p>
    <w:sectPr w:rsidR="0027765A" w:rsidRPr="00186E13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2056"/>
    <w:multiLevelType w:val="multilevel"/>
    <w:tmpl w:val="7C3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53949"/>
    <w:rsid w:val="00053A19"/>
    <w:rsid w:val="00186E13"/>
    <w:rsid w:val="0027765A"/>
    <w:rsid w:val="002A62DC"/>
    <w:rsid w:val="00653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3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39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2016-05-24T13:09:00Z</dcterms:created>
  <dcterms:modified xsi:type="dcterms:W3CDTF">2016-05-24T14:51:00Z</dcterms:modified>
</cp:coreProperties>
</file>